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ПРИЁМКИ ЭТАПА № ______</w:t>
      </w:r>
    </w:p>
    <w:p>
      <w:pPr>
        <w:jc w:val="center"/>
      </w:pPr>
      <w:r>
        <w:rPr>
          <w:color w:val="666666"/>
          <w:sz w:val="20"/>
        </w:rPr>
        <w:t>к Договору подряда № ______ от «___» __________ 20___ г.</w:t>
      </w:r>
    </w:p>
    <w:p>
      <w:r>
        <w:t>г. Атырау</w:t>
      </w:r>
      <w:r>
        <w:tab/>
        <w:tab/>
        <w:tab/>
        <w:tab/>
        <w:tab/>
        <w:tab/>
        <w:t>«___» __________ 20___ г.</w:t>
      </w:r>
    </w:p>
    <w:p>
      <w:pPr>
        <w:jc w:val="both"/>
      </w:pPr>
      <w:r>
        <w:rPr>
          <w:sz w:val="22"/>
        </w:rPr>
        <w:t>Заказчик ______________________________ и Подрядчик ______________________________ составили настоящий Акт о том, что Подрядчик сдал, а Заказчик принял работы по этапу № _____ «______________________________».</w:t>
      </w:r>
    </w:p>
    <w:p>
      <w:r>
        <w:rPr>
          <w:b/>
          <w:sz w:val="22"/>
        </w:rPr>
        <w:t>1. Выполненные работы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№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Наименование работ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Ед. изм.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Сумма, тг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>
            <w:r>
              <w:rPr>
                <w:b/>
              </w:rPr>
              <w:t>ИТОГО за этап: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>
            <w:r>
              <w:rPr>
                <w:b/>
              </w:rPr>
              <w:t>____________ тг</w:t>
            </w:r>
          </w:p>
        </w:tc>
      </w:tr>
    </w:tbl>
    <w:p>
      <w:r>
        <w:rPr>
          <w:b/>
          <w:sz w:val="22"/>
        </w:rPr>
        <w:t>2. Результат приёмки</w:t>
      </w:r>
    </w:p>
    <w:p>
      <w:pPr>
        <w:jc w:val="both"/>
      </w:pPr>
      <w:r>
        <w:rPr>
          <w:sz w:val="22"/>
        </w:rPr>
        <w:t>2.1. Объём и качество работ по этапу соответствуют условиям Договора и Сметы.</w:t>
      </w:r>
    </w:p>
    <w:p>
      <w:pPr>
        <w:jc w:val="both"/>
      </w:pPr>
      <w:r>
        <w:rPr>
          <w:sz w:val="22"/>
        </w:rPr>
        <w:t>2.2. Претензии к качеству и объёму: ☐ не имеются  ☐ имеются (указать): ______________________________________________________________</w:t>
      </w:r>
    </w:p>
    <w:p>
      <w:pPr>
        <w:jc w:val="both"/>
      </w:pPr>
      <w:r>
        <w:rPr>
          <w:sz w:val="22"/>
        </w:rPr>
        <w:t>2.3. Стоимость принятого этапа составляет ______________ тенге и подлежит оплате в порядке, предусмотренном Договором.</w:t>
      </w:r>
    </w:p>
    <w:p>
      <w:pPr>
        <w:jc w:val="both"/>
      </w:pPr>
      <w:r>
        <w:rPr>
          <w:sz w:val="22"/>
        </w:rPr>
        <w:t>2.4. Настоящий Акт является основанием для оплаты данного этапа.</w:t>
      </w:r>
    </w:p>
    <w:p/>
    <w:p>
      <w:r>
        <w:rPr>
          <w:b/>
          <w:sz w:val="22"/>
        </w:rPr>
        <w:t>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ЗАКАЗЧИК</w:t>
            </w:r>
          </w:p>
          <w:p>
            <w:r>
              <w:t>ФИО: ______________________________</w:t>
            </w:r>
          </w:p>
          <w:p>
            <w:r>
              <w:t>ИИН: ______________________________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/>
          <w:p>
            <w:r>
              <w:t>Подпись: __________ / ____________ /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ПОДРЯДЧИК</w:t>
            </w:r>
          </w:p>
          <w:p>
            <w:r>
              <w:t>Наименование/ФИО: _________________</w:t>
            </w:r>
          </w:p>
          <w:p>
            <w:r>
              <w:t>ИИН/БИН: 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>
            <w:r>
              <w:t>Реквизиты счёта: __________________</w:t>
            </w:r>
          </w:p>
          <w:p>
            <w:r>
              <w:t>Подпись: __________ / ____________ /</w:t>
            </w:r>
          </w:p>
        </w:tc>
      </w:tr>
    </w:tbl>
    <w:p/>
    <w:p>
      <w:r>
        <w:rPr>
          <w:i/>
          <w:color w:val="666666"/>
          <w:sz w:val="16"/>
        </w:rPr>
        <w:t>Типовой образец. Не является юридической консультацией. Перед использованием рекомендуем проверить и адаптировать документ под конкретный объект, при необходимости — с юристом. Составлено по законодательству Республики Казахстан (глава 32 Гражданского кодекса РК «Подряд»). Подготовлено сервисом «Этап», etap.kz.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